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1E1DF650" w14:textId="77777777" w:rsidR="003758D9" w:rsidRDefault="003758D9"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6A49474F"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1B2453">
        <w:rPr>
          <w:sz w:val="24"/>
          <w:szCs w:val="24"/>
        </w:rPr>
        <w:t xml:space="preserve"> 51-G001-26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3758D9"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3758D9">
        <w:rPr>
          <w:rFonts w:ascii="Calibri" w:hAnsi="Calibri" w:cs="Calibri"/>
          <w:lang w:val="en-GB" w:eastAsia="ko-KR"/>
        </w:rPr>
        <w:t xml:space="preserve">The detailed </w:t>
      </w:r>
      <w:r w:rsidR="00103F13" w:rsidRPr="003758D9">
        <w:rPr>
          <w:rFonts w:ascii="Calibri" w:hAnsi="Calibri" w:cs="Calibri"/>
          <w:lang w:val="en-GB" w:eastAsia="ko-KR"/>
        </w:rPr>
        <w:t xml:space="preserve">technical </w:t>
      </w:r>
      <w:r w:rsidR="00D67AEA" w:rsidRPr="003758D9">
        <w:rPr>
          <w:rFonts w:ascii="Calibri" w:hAnsi="Calibri" w:cs="Calibri"/>
          <w:lang w:val="en-GB" w:eastAsia="ko-KR"/>
        </w:rPr>
        <w:t>evaluat</w:t>
      </w:r>
      <w:r w:rsidR="00103F13" w:rsidRPr="003758D9">
        <w:rPr>
          <w:rFonts w:ascii="Calibri" w:hAnsi="Calibri" w:cs="Calibri"/>
          <w:lang w:val="en-GB" w:eastAsia="ko-KR"/>
        </w:rPr>
        <w:t xml:space="preserve">ion criteria and possible </w:t>
      </w:r>
      <w:r w:rsidR="00D67AEA" w:rsidRPr="003758D9">
        <w:rPr>
          <w:rFonts w:ascii="Calibri" w:hAnsi="Calibri" w:cs="Calibri"/>
          <w:lang w:val="en-GB" w:eastAsia="ko-KR"/>
        </w:rPr>
        <w:t>score</w:t>
      </w:r>
      <w:r w:rsidR="00103F13" w:rsidRPr="003758D9">
        <w:rPr>
          <w:rFonts w:ascii="Calibri" w:hAnsi="Calibri" w:cs="Calibri"/>
          <w:lang w:val="en-GB" w:eastAsia="ko-KR"/>
        </w:rPr>
        <w:t>s</w:t>
      </w:r>
      <w:r w:rsidR="00D67AEA" w:rsidRPr="003758D9">
        <w:rPr>
          <w:rFonts w:ascii="Calibri" w:hAnsi="Calibri" w:cs="Calibri"/>
          <w:lang w:val="en-GB" w:eastAsia="ko-KR"/>
        </w:rPr>
        <w:t xml:space="preserve"> for each are </w:t>
      </w:r>
      <w:r w:rsidR="007F719F" w:rsidRPr="003758D9">
        <w:rPr>
          <w:rFonts w:ascii="Calibri" w:hAnsi="Calibri" w:cs="Calibri"/>
          <w:lang w:val="en-GB" w:eastAsia="ko-KR"/>
        </w:rPr>
        <w:t>as follows</w:t>
      </w:r>
      <w:r w:rsidR="00D67AEA" w:rsidRPr="003758D9">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3758D9" w14:paraId="63269C81" w14:textId="77777777" w:rsidTr="006E17EC">
        <w:trPr>
          <w:cantSplit/>
          <w:tblHeader/>
        </w:trPr>
        <w:tc>
          <w:tcPr>
            <w:tcW w:w="2430" w:type="dxa"/>
            <w:vAlign w:val="center"/>
          </w:tcPr>
          <w:p w14:paraId="0926894E" w14:textId="29433CF9" w:rsidR="006E17EC" w:rsidRPr="003758D9" w:rsidRDefault="006E17EC" w:rsidP="006E17EC">
            <w:pPr>
              <w:pStyle w:val="TableContents"/>
              <w:jc w:val="center"/>
              <w:rPr>
                <w:rFonts w:cs="Calibri"/>
                <w:b/>
              </w:rPr>
            </w:pPr>
            <w:r w:rsidRPr="003758D9">
              <w:rPr>
                <w:rFonts w:cs="Calibri"/>
                <w:b/>
              </w:rPr>
              <w:t>Major Criteria</w:t>
            </w:r>
          </w:p>
        </w:tc>
        <w:tc>
          <w:tcPr>
            <w:tcW w:w="5367" w:type="dxa"/>
            <w:vAlign w:val="center"/>
          </w:tcPr>
          <w:p w14:paraId="266E364D" w14:textId="77777777" w:rsidR="006E17EC" w:rsidRPr="003758D9" w:rsidRDefault="006E17EC" w:rsidP="006E17EC">
            <w:pPr>
              <w:pStyle w:val="TableContents"/>
              <w:jc w:val="center"/>
              <w:rPr>
                <w:rFonts w:cs="Calibri"/>
                <w:b/>
              </w:rPr>
            </w:pPr>
            <w:r w:rsidRPr="003758D9">
              <w:rPr>
                <w:rFonts w:cs="Calibri"/>
                <w:b/>
              </w:rPr>
              <w:t>Details &amp; Sub-Criteria</w:t>
            </w:r>
          </w:p>
        </w:tc>
        <w:tc>
          <w:tcPr>
            <w:tcW w:w="1360" w:type="dxa"/>
            <w:vAlign w:val="center"/>
          </w:tcPr>
          <w:p w14:paraId="6D25EDF4" w14:textId="77777777" w:rsidR="006E17EC" w:rsidRPr="003758D9" w:rsidRDefault="006E17EC" w:rsidP="006E17EC">
            <w:pPr>
              <w:pStyle w:val="TableContents"/>
              <w:jc w:val="center"/>
              <w:rPr>
                <w:rFonts w:cs="Calibri"/>
                <w:b/>
              </w:rPr>
            </w:pPr>
            <w:r w:rsidRPr="003758D9">
              <w:rPr>
                <w:rFonts w:cs="Calibri"/>
                <w:b/>
              </w:rPr>
              <w:t>Possible Score</w:t>
            </w:r>
          </w:p>
        </w:tc>
      </w:tr>
      <w:tr w:rsidR="006E17EC" w:rsidRPr="003758D9" w14:paraId="053B03DF" w14:textId="77777777" w:rsidTr="006E17EC">
        <w:trPr>
          <w:cantSplit/>
          <w:tblHeader/>
        </w:trPr>
        <w:tc>
          <w:tcPr>
            <w:tcW w:w="2430" w:type="dxa"/>
            <w:vAlign w:val="center"/>
          </w:tcPr>
          <w:p w14:paraId="5B4EEC3C" w14:textId="461BD486" w:rsidR="006E17EC" w:rsidRPr="003758D9" w:rsidRDefault="00DE3F38"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 xml:space="preserve">Firm/consortium’s experience and reputation </w:t>
            </w:r>
            <w:r w:rsidR="00B52A14" w:rsidRPr="003758D9">
              <w:rPr>
                <w:rFonts w:asciiTheme="minorHAnsi" w:hAnsiTheme="minorHAnsi"/>
                <w:sz w:val="22"/>
                <w:szCs w:val="22"/>
                <w:lang w:eastAsia="en-US"/>
              </w:rPr>
              <w:t>with</w:t>
            </w:r>
            <w:r w:rsidRPr="003758D9">
              <w:rPr>
                <w:rFonts w:asciiTheme="minorHAnsi" w:hAnsiTheme="minorHAnsi"/>
                <w:sz w:val="22"/>
                <w:szCs w:val="22"/>
                <w:lang w:eastAsia="en-US"/>
              </w:rPr>
              <w:t xml:space="preserve"> similar </w:t>
            </w:r>
            <w:r w:rsidR="00AD3DBB" w:rsidRPr="003758D9">
              <w:rPr>
                <w:rFonts w:asciiTheme="minorHAnsi" w:hAnsiTheme="minorHAnsi"/>
                <w:sz w:val="22"/>
                <w:szCs w:val="22"/>
                <w:lang w:eastAsia="en-US"/>
              </w:rPr>
              <w:t>supply of Goods</w:t>
            </w:r>
          </w:p>
        </w:tc>
        <w:tc>
          <w:tcPr>
            <w:tcW w:w="5367" w:type="dxa"/>
          </w:tcPr>
          <w:p w14:paraId="3ADDF29E" w14:textId="7EB66126" w:rsidR="006E17EC" w:rsidRPr="003758D9" w:rsidRDefault="001B2453" w:rsidP="005B38E4">
            <w:pPr>
              <w:pStyle w:val="TableContents"/>
              <w:numPr>
                <w:ilvl w:val="0"/>
                <w:numId w:val="3"/>
              </w:numPr>
              <w:rPr>
                <w:rFonts w:asciiTheme="minorHAnsi" w:hAnsiTheme="minorHAnsi"/>
                <w:sz w:val="22"/>
                <w:szCs w:val="22"/>
              </w:rPr>
            </w:pPr>
            <w:r>
              <w:rPr>
                <w:rFonts w:asciiTheme="minorHAnsi" w:hAnsiTheme="minorHAnsi"/>
                <w:sz w:val="22"/>
                <w:szCs w:val="22"/>
              </w:rPr>
              <w:t>Provide at least 2 references</w:t>
            </w:r>
          </w:p>
        </w:tc>
        <w:tc>
          <w:tcPr>
            <w:tcW w:w="1360" w:type="dxa"/>
            <w:vAlign w:val="center"/>
          </w:tcPr>
          <w:p w14:paraId="6FB170A3" w14:textId="3CE97F16" w:rsidR="006E17EC" w:rsidRPr="003758D9" w:rsidRDefault="001B245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15</w:t>
            </w:r>
          </w:p>
        </w:tc>
      </w:tr>
      <w:tr w:rsidR="006E17EC" w:rsidRPr="003758D9" w14:paraId="613F68D6" w14:textId="77777777" w:rsidTr="006E17EC">
        <w:trPr>
          <w:cantSplit/>
          <w:tblHeader/>
        </w:trPr>
        <w:tc>
          <w:tcPr>
            <w:tcW w:w="2430" w:type="dxa"/>
            <w:vAlign w:val="center"/>
          </w:tcPr>
          <w:p w14:paraId="44102FCB" w14:textId="19DEBEED" w:rsidR="006E17EC" w:rsidRPr="003758D9" w:rsidRDefault="00AD3DBB"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Delivery time</w:t>
            </w:r>
          </w:p>
        </w:tc>
        <w:tc>
          <w:tcPr>
            <w:tcW w:w="5367" w:type="dxa"/>
          </w:tcPr>
          <w:p w14:paraId="4BA71FA2" w14:textId="0E150213" w:rsidR="006E17EC" w:rsidRPr="003758D9" w:rsidRDefault="0082516F" w:rsidP="001D3BEC">
            <w:pPr>
              <w:pStyle w:val="TableContents"/>
              <w:numPr>
                <w:ilvl w:val="0"/>
                <w:numId w:val="4"/>
              </w:numPr>
              <w:rPr>
                <w:rFonts w:asciiTheme="minorHAnsi" w:hAnsiTheme="minorHAnsi"/>
                <w:sz w:val="22"/>
                <w:szCs w:val="22"/>
              </w:rPr>
            </w:pPr>
            <w:r>
              <w:rPr>
                <w:rFonts w:asciiTheme="minorHAnsi" w:hAnsiTheme="minorHAnsi"/>
                <w:sz w:val="22"/>
                <w:szCs w:val="22"/>
              </w:rPr>
              <w:t xml:space="preserve">Delivery timeline of heavy machinery must be 1 day after the contract has been signed. </w:t>
            </w:r>
          </w:p>
        </w:tc>
        <w:tc>
          <w:tcPr>
            <w:tcW w:w="1360" w:type="dxa"/>
            <w:vAlign w:val="center"/>
          </w:tcPr>
          <w:p w14:paraId="657554B4" w14:textId="4C8A26FD" w:rsidR="006E17EC" w:rsidRPr="003758D9" w:rsidRDefault="001B245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1B2453" w:rsidRPr="003758D9" w14:paraId="1F4FB6EC" w14:textId="77777777" w:rsidTr="006E17EC">
        <w:trPr>
          <w:cantSplit/>
          <w:tblHeader/>
        </w:trPr>
        <w:tc>
          <w:tcPr>
            <w:tcW w:w="2430" w:type="dxa"/>
            <w:vAlign w:val="center"/>
          </w:tcPr>
          <w:p w14:paraId="20217F1A" w14:textId="548D9C66" w:rsidR="001B2453" w:rsidRPr="003758D9" w:rsidRDefault="005865BC" w:rsidP="006E17EC">
            <w:pPr>
              <w:pStyle w:val="TableContents"/>
              <w:rPr>
                <w:rFonts w:asciiTheme="minorHAnsi" w:hAnsiTheme="minorHAnsi"/>
                <w:sz w:val="22"/>
                <w:szCs w:val="22"/>
                <w:lang w:eastAsia="en-US"/>
              </w:rPr>
            </w:pPr>
            <w:r w:rsidRPr="005865BC">
              <w:rPr>
                <w:rFonts w:asciiTheme="minorHAnsi" w:hAnsiTheme="minorHAnsi"/>
                <w:sz w:val="22"/>
                <w:szCs w:val="22"/>
                <w:lang w:val="en-US" w:eastAsia="en-US"/>
              </w:rPr>
              <w:t>Equipment Availability and Technical Support</w:t>
            </w:r>
          </w:p>
        </w:tc>
        <w:tc>
          <w:tcPr>
            <w:tcW w:w="5367" w:type="dxa"/>
          </w:tcPr>
          <w:p w14:paraId="4015BAB9" w14:textId="16F21FD3" w:rsidR="001B2453" w:rsidRDefault="001B2453" w:rsidP="001D3BEC">
            <w:pPr>
              <w:pStyle w:val="TableContents"/>
              <w:numPr>
                <w:ilvl w:val="0"/>
                <w:numId w:val="4"/>
              </w:numPr>
              <w:rPr>
                <w:rFonts w:asciiTheme="minorHAnsi" w:hAnsiTheme="minorHAnsi"/>
                <w:sz w:val="22"/>
                <w:szCs w:val="22"/>
              </w:rPr>
            </w:pPr>
            <w:r>
              <w:rPr>
                <w:rFonts w:asciiTheme="minorHAnsi" w:hAnsiTheme="minorHAnsi"/>
                <w:sz w:val="22"/>
                <w:szCs w:val="22"/>
              </w:rPr>
              <w:t>Tenderer shall demonstrate its ability to source and supply the required excavator and loader in accordance with specifications listed in template 4. Assessment will consider the availability of the proposed equipment, supporting documentation, and the ability to provide technical and spare parts support.</w:t>
            </w:r>
          </w:p>
        </w:tc>
        <w:tc>
          <w:tcPr>
            <w:tcW w:w="1360" w:type="dxa"/>
            <w:vAlign w:val="center"/>
          </w:tcPr>
          <w:p w14:paraId="1CA9207A" w14:textId="4CB21DA4" w:rsidR="001B2453" w:rsidRDefault="001B245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45</w:t>
            </w:r>
          </w:p>
        </w:tc>
      </w:tr>
      <w:tr w:rsidR="001B2453" w:rsidRPr="003758D9" w14:paraId="688FD917" w14:textId="77777777" w:rsidTr="006E17EC">
        <w:trPr>
          <w:cantSplit/>
          <w:tblHeader/>
        </w:trPr>
        <w:tc>
          <w:tcPr>
            <w:tcW w:w="2430" w:type="dxa"/>
            <w:vAlign w:val="center"/>
          </w:tcPr>
          <w:p w14:paraId="1BD8D2B0" w14:textId="656C33DD" w:rsidR="001B2453" w:rsidRPr="003758D9" w:rsidRDefault="005865BC" w:rsidP="006E17EC">
            <w:pPr>
              <w:pStyle w:val="TableContents"/>
              <w:rPr>
                <w:rFonts w:asciiTheme="minorHAnsi" w:hAnsiTheme="minorHAnsi"/>
                <w:sz w:val="22"/>
                <w:szCs w:val="22"/>
                <w:lang w:eastAsia="en-US"/>
              </w:rPr>
            </w:pPr>
            <w:r>
              <w:rPr>
                <w:rFonts w:asciiTheme="minorHAnsi" w:hAnsiTheme="minorHAnsi"/>
                <w:sz w:val="22"/>
                <w:szCs w:val="22"/>
                <w:lang w:val="en-US" w:eastAsia="en-US"/>
              </w:rPr>
              <w:t>Other criteria</w:t>
            </w:r>
          </w:p>
        </w:tc>
        <w:tc>
          <w:tcPr>
            <w:tcW w:w="5367" w:type="dxa"/>
          </w:tcPr>
          <w:p w14:paraId="387A8F53" w14:textId="783A3579" w:rsidR="001B2453" w:rsidRDefault="001B2453" w:rsidP="001D3BEC">
            <w:pPr>
              <w:pStyle w:val="TableContents"/>
              <w:numPr>
                <w:ilvl w:val="0"/>
                <w:numId w:val="4"/>
              </w:numPr>
              <w:rPr>
                <w:rFonts w:asciiTheme="minorHAnsi" w:hAnsiTheme="minorHAnsi"/>
                <w:sz w:val="22"/>
                <w:szCs w:val="22"/>
              </w:rPr>
            </w:pPr>
            <w:r>
              <w:rPr>
                <w:rFonts w:asciiTheme="minorHAnsi" w:hAnsiTheme="minorHAnsi"/>
                <w:sz w:val="22"/>
                <w:szCs w:val="22"/>
              </w:rPr>
              <w:t xml:space="preserve">Warranty </w:t>
            </w:r>
            <w:r w:rsidR="00CA5289">
              <w:rPr>
                <w:rFonts w:asciiTheme="minorHAnsi" w:hAnsiTheme="minorHAnsi"/>
                <w:sz w:val="22"/>
                <w:szCs w:val="22"/>
              </w:rPr>
              <w:t>period</w:t>
            </w:r>
          </w:p>
          <w:p w14:paraId="68176B1F" w14:textId="72DF73FE" w:rsidR="001B2453" w:rsidRDefault="001B2453" w:rsidP="001D3BEC">
            <w:pPr>
              <w:pStyle w:val="TableContents"/>
              <w:numPr>
                <w:ilvl w:val="0"/>
                <w:numId w:val="4"/>
              </w:numPr>
              <w:rPr>
                <w:rFonts w:asciiTheme="minorHAnsi" w:hAnsiTheme="minorHAnsi"/>
                <w:sz w:val="22"/>
                <w:szCs w:val="22"/>
              </w:rPr>
            </w:pPr>
            <w:r>
              <w:rPr>
                <w:rFonts w:asciiTheme="minorHAnsi" w:hAnsiTheme="minorHAnsi"/>
                <w:sz w:val="22"/>
                <w:szCs w:val="22"/>
              </w:rPr>
              <w:t>Provide manual paper of each machine and must be written in English words</w:t>
            </w:r>
          </w:p>
        </w:tc>
        <w:tc>
          <w:tcPr>
            <w:tcW w:w="1360" w:type="dxa"/>
            <w:vAlign w:val="center"/>
          </w:tcPr>
          <w:p w14:paraId="65758583" w14:textId="77799441" w:rsidR="001B2453" w:rsidRDefault="001B245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3758D9" w:rsidRDefault="003849E8" w:rsidP="006E17EC">
            <w:pPr>
              <w:pStyle w:val="TableContents"/>
              <w:jc w:val="both"/>
              <w:rPr>
                <w:rFonts w:cs="Calibri"/>
              </w:rPr>
            </w:pPr>
            <w:r w:rsidRPr="003758D9">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sidRPr="003758D9">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lastRenderedPageBreak/>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E7A2615"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r w:rsidR="00B57649">
        <w:rPr>
          <w:rFonts w:ascii="Calibri" w:hAnsi="Calibri"/>
          <w:b/>
          <w:lang w:val="en-GB"/>
        </w:rPr>
        <w:t>(</w:t>
      </w:r>
      <w:r w:rsidR="003758D9">
        <w:rPr>
          <w:rFonts w:ascii="Calibri" w:hAnsi="Calibri"/>
          <w:b/>
          <w:lang w:val="en-GB"/>
        </w:rPr>
        <w:t>l</w:t>
      </w:r>
      <w:r w:rsidRPr="00DF2302">
        <w:rPr>
          <w:rFonts w:ascii="Calibri" w:hAnsi="Calibri"/>
          <w:b/>
          <w:lang w:val="en-GB"/>
        </w:rPr>
        <w:t xml:space="preserve">c / </w:t>
      </w:r>
      <w:r w:rsidR="003758D9">
        <w:rPr>
          <w:rFonts w:ascii="Calibri" w:hAnsi="Calibri"/>
          <w:b/>
          <w:lang w:val="en-GB"/>
        </w:rPr>
        <w:t>t</w:t>
      </w:r>
      <w:r w:rsidRPr="00DF2302">
        <w:rPr>
          <w:rFonts w:ascii="Calibri" w:hAnsi="Calibri"/>
          <w:b/>
          <w:lang w:val="en-GB"/>
        </w:rPr>
        <w:t>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0FE81" w14:textId="77777777" w:rsidR="00FD2F81" w:rsidRDefault="00FD2F81">
      <w:r>
        <w:separator/>
      </w:r>
    </w:p>
  </w:endnote>
  <w:endnote w:type="continuationSeparator" w:id="0">
    <w:p w14:paraId="2145F554" w14:textId="77777777" w:rsidR="00FD2F81" w:rsidRDefault="00FD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38CABF9E" w:rsidR="00D15CF2" w:rsidRDefault="004878F3" w:rsidP="004878F3">
    <w:pPr>
      <w:pStyle w:val="Footer"/>
    </w:pPr>
    <w:r>
      <w:fldChar w:fldCharType="begin"/>
    </w:r>
    <w:r>
      <w:instrText xml:space="preserve"> DATE \@ "yyyy-MM-dd" </w:instrText>
    </w:r>
    <w:r>
      <w:fldChar w:fldCharType="separate"/>
    </w:r>
    <w:r w:rsidR="005865BC">
      <w:rPr>
        <w:noProof/>
      </w:rPr>
      <w:t>2026-08-19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8E1D2" w14:textId="77777777" w:rsidR="00FD2F81" w:rsidRDefault="00FD2F81">
      <w:r>
        <w:separator/>
      </w:r>
    </w:p>
  </w:footnote>
  <w:footnote w:type="continuationSeparator" w:id="0">
    <w:p w14:paraId="1E89D003" w14:textId="77777777" w:rsidR="00FD2F81" w:rsidRDefault="00FD2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1F8D100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735393563">
    <w:abstractNumId w:val="2"/>
  </w:num>
  <w:num w:numId="2" w16cid:durableId="1892499583">
    <w:abstractNumId w:val="7"/>
  </w:num>
  <w:num w:numId="3" w16cid:durableId="144901991">
    <w:abstractNumId w:val="6"/>
  </w:num>
  <w:num w:numId="4" w16cid:durableId="238760408">
    <w:abstractNumId w:val="5"/>
  </w:num>
  <w:num w:numId="5" w16cid:durableId="718937739">
    <w:abstractNumId w:val="0"/>
  </w:num>
  <w:num w:numId="6" w16cid:durableId="538706066">
    <w:abstractNumId w:val="4"/>
  </w:num>
  <w:num w:numId="7" w16cid:durableId="2065710393">
    <w:abstractNumId w:val="1"/>
  </w:num>
  <w:num w:numId="8" w16cid:durableId="11485490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1966"/>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453"/>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1EF5"/>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5BC"/>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640"/>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16F"/>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3C1C"/>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3737"/>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289"/>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2F81"/>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6BF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20</TotalTime>
  <Pages>4</Pages>
  <Words>824</Words>
  <Characters>4697</Characters>
  <Application>Microsoft Office Word</Application>
  <DocSecurity>0</DocSecurity>
  <Lines>39</Lines>
  <Paragraphs>11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5510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2016-10-18T02:57:00Z</cp:lastPrinted>
  <dcterms:created xsi:type="dcterms:W3CDTF">2026-08-18T03:22:00Z</dcterms:created>
  <dcterms:modified xsi:type="dcterms:W3CDTF">2026-08-19T07:43:00Z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